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ACB" w:rsidRPr="00EE7ACB" w:rsidRDefault="00EE7ACB" w:rsidP="00EE7AC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EE7ACB">
        <w:rPr>
          <w:rFonts w:eastAsia="Times New Roman" w:cstheme="minorHAnsi"/>
          <w:b/>
          <w:bCs/>
          <w:sz w:val="36"/>
          <w:szCs w:val="24"/>
        </w:rPr>
        <w:t>Commission Payment Form</w:t>
      </w:r>
    </w:p>
    <w:p w:rsidR="00EE7ACB" w:rsidRPr="00EE7ACB" w:rsidRDefault="00EE7ACB" w:rsidP="00EE7ACB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E7ACB">
        <w:rPr>
          <w:rFonts w:eastAsia="Times New Roman" w:cstheme="minorHAnsi"/>
          <w:b/>
          <w:bCs/>
          <w:sz w:val="24"/>
          <w:szCs w:val="24"/>
        </w:rPr>
        <w:t>Employee &amp; Company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94F4B" w:rsidRPr="008D757E" w:rsidTr="00982572">
        <w:trPr>
          <w:trHeight w:val="536"/>
        </w:trPr>
        <w:tc>
          <w:tcPr>
            <w:tcW w:w="2468" w:type="dxa"/>
            <w:vAlign w:val="center"/>
          </w:tcPr>
          <w:p w:rsidR="00094F4B" w:rsidRPr="00EE7ACB" w:rsidRDefault="00094F4B" w:rsidP="00094F4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7508" w:type="dxa"/>
            <w:gridSpan w:val="3"/>
            <w:vAlign w:val="center"/>
          </w:tcPr>
          <w:p w:rsidR="00094F4B" w:rsidRPr="008D757E" w:rsidRDefault="00094F4B" w:rsidP="00094F4B">
            <w:pPr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Apex Marketing Solutions</w:t>
            </w:r>
          </w:p>
        </w:tc>
      </w:tr>
      <w:tr w:rsidR="00094F4B" w:rsidRPr="008D757E" w:rsidTr="00584FE4">
        <w:trPr>
          <w:trHeight w:val="536"/>
        </w:trPr>
        <w:tc>
          <w:tcPr>
            <w:tcW w:w="2468" w:type="dxa"/>
            <w:vAlign w:val="center"/>
          </w:tcPr>
          <w:p w:rsidR="00094F4B" w:rsidRPr="00EE7ACB" w:rsidRDefault="00094F4B" w:rsidP="00094F4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094F4B" w:rsidRPr="00EE7ACB" w:rsidRDefault="00094F4B" w:rsidP="00094F4B">
            <w:pPr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2547" w:type="dxa"/>
            <w:vAlign w:val="center"/>
          </w:tcPr>
          <w:p w:rsidR="00094F4B" w:rsidRPr="00EE7ACB" w:rsidRDefault="00094F4B" w:rsidP="00094F4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094F4B" w:rsidRPr="00EE7ACB" w:rsidRDefault="00094F4B" w:rsidP="00094F4B">
            <w:pPr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MKT-024</w:t>
            </w:r>
          </w:p>
        </w:tc>
      </w:tr>
      <w:tr w:rsidR="00094F4B" w:rsidRPr="008D757E" w:rsidTr="00584FE4">
        <w:trPr>
          <w:trHeight w:val="536"/>
        </w:trPr>
        <w:tc>
          <w:tcPr>
            <w:tcW w:w="2468" w:type="dxa"/>
            <w:vAlign w:val="center"/>
          </w:tcPr>
          <w:p w:rsidR="00094F4B" w:rsidRPr="00EE7ACB" w:rsidRDefault="00094F4B" w:rsidP="00094F4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094F4B" w:rsidRPr="00EE7ACB" w:rsidRDefault="00094F4B" w:rsidP="00094F4B">
            <w:pPr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  <w:tc>
          <w:tcPr>
            <w:tcW w:w="2547" w:type="dxa"/>
            <w:vAlign w:val="center"/>
          </w:tcPr>
          <w:p w:rsidR="00094F4B" w:rsidRPr="00EE7ACB" w:rsidRDefault="00094F4B" w:rsidP="00094F4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sz w:val="24"/>
                <w:szCs w:val="24"/>
              </w:rPr>
              <w:t>Position</w:t>
            </w:r>
          </w:p>
        </w:tc>
        <w:tc>
          <w:tcPr>
            <w:tcW w:w="2418" w:type="dxa"/>
            <w:vAlign w:val="center"/>
          </w:tcPr>
          <w:p w:rsidR="00094F4B" w:rsidRPr="00EE7ACB" w:rsidRDefault="00094F4B" w:rsidP="00094F4B">
            <w:pPr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Senior Sales Executive</w:t>
            </w:r>
          </w:p>
        </w:tc>
      </w:tr>
      <w:tr w:rsidR="00094F4B" w:rsidRPr="008D757E" w:rsidTr="00584FE4">
        <w:trPr>
          <w:trHeight w:val="536"/>
        </w:trPr>
        <w:tc>
          <w:tcPr>
            <w:tcW w:w="2468" w:type="dxa"/>
            <w:vAlign w:val="center"/>
          </w:tcPr>
          <w:p w:rsidR="00094F4B" w:rsidRPr="00EE7ACB" w:rsidRDefault="00094F4B" w:rsidP="00094F4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sz w:val="24"/>
                <w:szCs w:val="24"/>
              </w:rPr>
              <w:t>Supervisor</w:t>
            </w:r>
          </w:p>
        </w:tc>
        <w:tc>
          <w:tcPr>
            <w:tcW w:w="2543" w:type="dxa"/>
            <w:vAlign w:val="center"/>
          </w:tcPr>
          <w:p w:rsidR="00094F4B" w:rsidRPr="00EE7ACB" w:rsidRDefault="00094F4B" w:rsidP="00094F4B">
            <w:pPr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Lisa Brown</w:t>
            </w:r>
          </w:p>
        </w:tc>
        <w:tc>
          <w:tcPr>
            <w:tcW w:w="2547" w:type="dxa"/>
            <w:vAlign w:val="center"/>
          </w:tcPr>
          <w:p w:rsidR="00094F4B" w:rsidRPr="00EE7ACB" w:rsidRDefault="00094F4B" w:rsidP="00094F4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sz w:val="24"/>
                <w:szCs w:val="24"/>
              </w:rPr>
              <w:t>Payment Period</w:t>
            </w:r>
          </w:p>
        </w:tc>
        <w:tc>
          <w:tcPr>
            <w:tcW w:w="2418" w:type="dxa"/>
            <w:vAlign w:val="center"/>
          </w:tcPr>
          <w:p w:rsidR="00094F4B" w:rsidRPr="00EE7ACB" w:rsidRDefault="00094F4B" w:rsidP="00094F4B">
            <w:pPr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September 1–30, 2025</w:t>
            </w:r>
          </w:p>
        </w:tc>
      </w:tr>
      <w:tr w:rsidR="00094F4B" w:rsidRPr="008D757E" w:rsidTr="002C0F65">
        <w:trPr>
          <w:trHeight w:val="536"/>
        </w:trPr>
        <w:tc>
          <w:tcPr>
            <w:tcW w:w="2468" w:type="dxa"/>
            <w:vAlign w:val="center"/>
          </w:tcPr>
          <w:p w:rsidR="00094F4B" w:rsidRPr="00EE7ACB" w:rsidRDefault="00094F4B" w:rsidP="00094F4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sz w:val="24"/>
                <w:szCs w:val="24"/>
              </w:rPr>
              <w:t>Payment Date</w:t>
            </w:r>
          </w:p>
        </w:tc>
        <w:tc>
          <w:tcPr>
            <w:tcW w:w="7508" w:type="dxa"/>
            <w:gridSpan w:val="3"/>
            <w:vAlign w:val="center"/>
          </w:tcPr>
          <w:p w:rsidR="00094F4B" w:rsidRPr="00EE7ACB" w:rsidRDefault="00094F4B" w:rsidP="00094F4B">
            <w:pPr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October 5, 2025</w:t>
            </w:r>
          </w:p>
        </w:tc>
      </w:tr>
    </w:tbl>
    <w:p w:rsidR="00EE7ACB" w:rsidRPr="00EE7ACB" w:rsidRDefault="00EE7ACB" w:rsidP="00EE7AC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E7ACB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E7ACB" w:rsidRPr="00EE7ACB" w:rsidRDefault="00EE7ACB" w:rsidP="00EE7AC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E7ACB">
        <w:rPr>
          <w:rFonts w:eastAsia="Times New Roman" w:cstheme="minorHAnsi"/>
          <w:b/>
          <w:bCs/>
          <w:sz w:val="24"/>
          <w:szCs w:val="24"/>
        </w:rPr>
        <w:t>2. Sales &amp; Commission Details</w:t>
      </w:r>
    </w:p>
    <w:tbl>
      <w:tblPr>
        <w:tblW w:w="9904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3"/>
        <w:gridCol w:w="1423"/>
        <w:gridCol w:w="1046"/>
        <w:gridCol w:w="1379"/>
        <w:gridCol w:w="1843"/>
        <w:gridCol w:w="1959"/>
        <w:gridCol w:w="1611"/>
      </w:tblGrid>
      <w:tr w:rsidR="00094F4B" w:rsidRPr="00EE7ACB" w:rsidTr="00094F4B">
        <w:trPr>
          <w:trHeight w:val="1049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bCs/>
                <w:sz w:val="24"/>
                <w:szCs w:val="24"/>
              </w:rPr>
              <w:t>Client / Project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bCs/>
                <w:sz w:val="24"/>
                <w:szCs w:val="24"/>
              </w:rPr>
              <w:t>Invoice No.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bCs/>
                <w:sz w:val="24"/>
                <w:szCs w:val="24"/>
              </w:rPr>
              <w:t>Sale Amount ($)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bCs/>
                <w:sz w:val="24"/>
                <w:szCs w:val="24"/>
              </w:rPr>
              <w:t>Commission Rate (%)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bCs/>
                <w:sz w:val="24"/>
                <w:szCs w:val="24"/>
              </w:rPr>
              <w:t>Commission Earned ($)</w:t>
            </w:r>
          </w:p>
        </w:tc>
        <w:tc>
          <w:tcPr>
            <w:tcW w:w="1566" w:type="dxa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094F4B" w:rsidRPr="00EE7ACB" w:rsidTr="00094F4B">
        <w:trPr>
          <w:trHeight w:val="1049"/>
          <w:tblCellSpacing w:w="15" w:type="dxa"/>
        </w:trPr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Sunrise Retailers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INV-1123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10,000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500</w:t>
            </w:r>
          </w:p>
        </w:tc>
        <w:tc>
          <w:tcPr>
            <w:tcW w:w="1566" w:type="dxa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On-time payment</w:t>
            </w:r>
          </w:p>
        </w:tc>
      </w:tr>
      <w:tr w:rsidR="00094F4B" w:rsidRPr="00EE7ACB" w:rsidTr="00094F4B">
        <w:trPr>
          <w:trHeight w:val="523"/>
          <w:tblCellSpacing w:w="15" w:type="dxa"/>
        </w:trPr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Nova Textiles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INV-1127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15,000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600</w:t>
            </w:r>
          </w:p>
        </w:tc>
        <w:tc>
          <w:tcPr>
            <w:tcW w:w="1566" w:type="dxa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New client</w:t>
            </w:r>
          </w:p>
        </w:tc>
      </w:tr>
      <w:tr w:rsidR="00094F4B" w:rsidRPr="00EE7ACB" w:rsidTr="00094F4B">
        <w:trPr>
          <w:trHeight w:val="523"/>
          <w:tblCellSpacing w:w="15" w:type="dxa"/>
        </w:trPr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EE7ACB">
              <w:rPr>
                <w:rFonts w:eastAsia="Times New Roman" w:cstheme="minorHAnsi"/>
                <w:sz w:val="24"/>
                <w:szCs w:val="24"/>
              </w:rPr>
              <w:t>BlueTech</w:t>
            </w:r>
            <w:proofErr w:type="spellEnd"/>
            <w:r w:rsidRPr="00EE7ACB">
              <w:rPr>
                <w:rFonts w:eastAsia="Times New Roman" w:cstheme="minorHAnsi"/>
                <w:sz w:val="24"/>
                <w:szCs w:val="24"/>
              </w:rPr>
              <w:t xml:space="preserve"> Ltd.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INV-1132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8,000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480</w:t>
            </w:r>
          </w:p>
        </w:tc>
        <w:tc>
          <w:tcPr>
            <w:tcW w:w="1566" w:type="dxa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Repeat order</w:t>
            </w:r>
          </w:p>
        </w:tc>
      </w:tr>
      <w:tr w:rsidR="00094F4B" w:rsidRPr="00EE7ACB" w:rsidTr="00094F4B">
        <w:trPr>
          <w:trHeight w:val="523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94F4B" w:rsidRPr="00EE7ACB" w:rsidRDefault="00094F4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094F4B" w:rsidRPr="00EE7ACB" w:rsidRDefault="00094F4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33,000</w:t>
            </w:r>
          </w:p>
        </w:tc>
        <w:tc>
          <w:tcPr>
            <w:tcW w:w="0" w:type="auto"/>
            <w:vAlign w:val="center"/>
            <w:hideMark/>
          </w:tcPr>
          <w:p w:rsidR="00094F4B" w:rsidRPr="00EE7ACB" w:rsidRDefault="00094F4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94F4B" w:rsidRPr="00EE7ACB" w:rsidRDefault="00094F4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1,580</w:t>
            </w:r>
          </w:p>
        </w:tc>
        <w:tc>
          <w:tcPr>
            <w:tcW w:w="1566" w:type="dxa"/>
            <w:vAlign w:val="center"/>
            <w:hideMark/>
          </w:tcPr>
          <w:p w:rsidR="00094F4B" w:rsidRPr="00EE7ACB" w:rsidRDefault="00094F4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E7ACB" w:rsidRPr="00EE7ACB" w:rsidRDefault="00EE7ACB" w:rsidP="00EE7AC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E7ACB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E7ACB" w:rsidRPr="00EE7ACB" w:rsidRDefault="00EE7ACB" w:rsidP="00EE7AC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E7ACB">
        <w:rPr>
          <w:rFonts w:eastAsia="Times New Roman" w:cstheme="minorHAnsi"/>
          <w:b/>
          <w:bCs/>
          <w:sz w:val="24"/>
          <w:szCs w:val="24"/>
        </w:rPr>
        <w:t>3. Deductions &amp; Adjustments</w:t>
      </w:r>
    </w:p>
    <w:tbl>
      <w:tblPr>
        <w:tblW w:w="9922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3"/>
        <w:gridCol w:w="2184"/>
        <w:gridCol w:w="3945"/>
      </w:tblGrid>
      <w:tr w:rsidR="00EE7ACB" w:rsidRPr="00EE7ACB" w:rsidTr="00094F4B">
        <w:trPr>
          <w:trHeight w:val="564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bCs/>
                <w:sz w:val="24"/>
                <w:szCs w:val="24"/>
              </w:rPr>
              <w:t>Amount ($)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EE7ACB" w:rsidRPr="00EE7ACB" w:rsidTr="00094F4B">
        <w:trPr>
          <w:trHeight w:val="564"/>
          <w:tblCellSpacing w:w="15" w:type="dxa"/>
        </w:trPr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Tax Deduction (10%)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158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Standard withholding</w:t>
            </w:r>
          </w:p>
        </w:tc>
      </w:tr>
      <w:tr w:rsidR="00EE7ACB" w:rsidRPr="00EE7ACB" w:rsidTr="00094F4B">
        <w:trPr>
          <w:trHeight w:val="564"/>
          <w:tblCellSpacing w:w="15" w:type="dxa"/>
        </w:trPr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Previous Advance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Commission advance</w:t>
            </w:r>
          </w:p>
        </w:tc>
      </w:tr>
      <w:tr w:rsidR="00EE7ACB" w:rsidRPr="00EE7ACB" w:rsidTr="00094F4B">
        <w:trPr>
          <w:trHeight w:val="564"/>
          <w:tblCellSpacing w:w="15" w:type="dxa"/>
        </w:trPr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bCs/>
                <w:sz w:val="24"/>
                <w:szCs w:val="24"/>
              </w:rPr>
              <w:t>Total Deductions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258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E7ACB" w:rsidRPr="00EE7ACB" w:rsidRDefault="00EE7ACB" w:rsidP="00EE7AC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E7ACB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E7ACB" w:rsidRPr="00EE7ACB" w:rsidRDefault="00EE7ACB" w:rsidP="00EE7AC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E7ACB">
        <w:rPr>
          <w:rFonts w:eastAsia="Times New Roman" w:cstheme="minorHAnsi"/>
          <w:b/>
          <w:bCs/>
          <w:sz w:val="24"/>
          <w:szCs w:val="24"/>
        </w:rPr>
        <w:t>4. Net Commission Payable</w:t>
      </w:r>
    </w:p>
    <w:tbl>
      <w:tblPr>
        <w:tblW w:w="933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74"/>
        <w:gridCol w:w="3364"/>
      </w:tblGrid>
      <w:tr w:rsidR="00094F4B" w:rsidRPr="00EE7ACB" w:rsidTr="00094F4B">
        <w:trPr>
          <w:trHeight w:val="52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94F4B" w:rsidRPr="00EE7ACB" w:rsidRDefault="00094F4B" w:rsidP="00EE7A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094F4B" w:rsidRPr="00EE7ACB" w:rsidRDefault="00094F4B" w:rsidP="00EE7A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bCs/>
                <w:sz w:val="24"/>
                <w:szCs w:val="24"/>
              </w:rPr>
              <w:t>Amount ($)</w:t>
            </w:r>
          </w:p>
        </w:tc>
      </w:tr>
      <w:tr w:rsidR="00094F4B" w:rsidRPr="00EE7ACB" w:rsidTr="00094F4B">
        <w:trPr>
          <w:trHeight w:val="526"/>
          <w:tblCellSpacing w:w="15" w:type="dxa"/>
        </w:trPr>
        <w:tc>
          <w:tcPr>
            <w:tcW w:w="0" w:type="auto"/>
            <w:vAlign w:val="center"/>
            <w:hideMark/>
          </w:tcPr>
          <w:p w:rsidR="00094F4B" w:rsidRPr="00EE7ACB" w:rsidRDefault="00094F4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Gross Commission</w:t>
            </w:r>
          </w:p>
        </w:tc>
        <w:tc>
          <w:tcPr>
            <w:tcW w:w="0" w:type="auto"/>
            <w:vAlign w:val="center"/>
            <w:hideMark/>
          </w:tcPr>
          <w:p w:rsidR="00094F4B" w:rsidRPr="00EE7ACB" w:rsidRDefault="00094F4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1,580</w:t>
            </w:r>
          </w:p>
        </w:tc>
      </w:tr>
      <w:tr w:rsidR="00094F4B" w:rsidRPr="00EE7ACB" w:rsidTr="00094F4B">
        <w:trPr>
          <w:trHeight w:val="526"/>
          <w:tblCellSpacing w:w="15" w:type="dxa"/>
        </w:trPr>
        <w:tc>
          <w:tcPr>
            <w:tcW w:w="0" w:type="auto"/>
            <w:vAlign w:val="center"/>
            <w:hideMark/>
          </w:tcPr>
          <w:p w:rsidR="00094F4B" w:rsidRPr="00EE7ACB" w:rsidRDefault="00094F4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Total Deductions</w:t>
            </w:r>
          </w:p>
        </w:tc>
        <w:tc>
          <w:tcPr>
            <w:tcW w:w="0" w:type="auto"/>
            <w:vAlign w:val="center"/>
            <w:hideMark/>
          </w:tcPr>
          <w:p w:rsidR="00094F4B" w:rsidRPr="00EE7ACB" w:rsidRDefault="00094F4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258</w:t>
            </w:r>
          </w:p>
        </w:tc>
      </w:tr>
      <w:tr w:rsidR="00094F4B" w:rsidRPr="00EE7ACB" w:rsidTr="00094F4B">
        <w:trPr>
          <w:trHeight w:val="526"/>
          <w:tblCellSpacing w:w="15" w:type="dxa"/>
        </w:trPr>
        <w:tc>
          <w:tcPr>
            <w:tcW w:w="0" w:type="auto"/>
            <w:vAlign w:val="center"/>
            <w:hideMark/>
          </w:tcPr>
          <w:p w:rsidR="00094F4B" w:rsidRPr="00EE7ACB" w:rsidRDefault="00094F4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bCs/>
                <w:sz w:val="24"/>
                <w:szCs w:val="24"/>
              </w:rPr>
              <w:t>Net Payable Amount</w:t>
            </w:r>
          </w:p>
        </w:tc>
        <w:tc>
          <w:tcPr>
            <w:tcW w:w="0" w:type="auto"/>
            <w:vAlign w:val="center"/>
            <w:hideMark/>
          </w:tcPr>
          <w:p w:rsidR="00094F4B" w:rsidRPr="00EE7ACB" w:rsidRDefault="00094F4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bCs/>
                <w:sz w:val="24"/>
                <w:szCs w:val="24"/>
              </w:rPr>
              <w:t>1,322</w:t>
            </w:r>
          </w:p>
        </w:tc>
      </w:tr>
    </w:tbl>
    <w:p w:rsidR="00EE7ACB" w:rsidRPr="00EE7ACB" w:rsidRDefault="00EE7ACB" w:rsidP="00EE7AC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E7ACB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EE7ACB" w:rsidRPr="00EE7ACB" w:rsidRDefault="00EE7ACB" w:rsidP="00EE7AC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E7ACB">
        <w:rPr>
          <w:rFonts w:eastAsia="Times New Roman" w:cstheme="minorHAnsi"/>
          <w:b/>
          <w:bCs/>
          <w:sz w:val="24"/>
          <w:szCs w:val="24"/>
        </w:rPr>
        <w:t>5. Authorization</w:t>
      </w:r>
    </w:p>
    <w:tbl>
      <w:tblPr>
        <w:tblW w:w="938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7"/>
        <w:gridCol w:w="3052"/>
        <w:gridCol w:w="1775"/>
        <w:gridCol w:w="2253"/>
      </w:tblGrid>
      <w:tr w:rsidR="00EE7ACB" w:rsidRPr="00EE7ACB" w:rsidTr="00094F4B">
        <w:trPr>
          <w:trHeight w:val="618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E7ACB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EE7ACB" w:rsidRPr="00EE7ACB" w:rsidTr="00094F4B">
        <w:trPr>
          <w:trHeight w:val="618"/>
          <w:tblCellSpacing w:w="15" w:type="dxa"/>
        </w:trPr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Prepared By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Emma Davis</w:t>
            </w:r>
          </w:p>
        </w:tc>
        <w:tc>
          <w:tcPr>
            <w:tcW w:w="0" w:type="auto"/>
            <w:vAlign w:val="center"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07-Oct-2025</w:t>
            </w:r>
          </w:p>
        </w:tc>
      </w:tr>
      <w:tr w:rsidR="00EE7ACB" w:rsidRPr="00EE7ACB" w:rsidTr="00094F4B">
        <w:trPr>
          <w:trHeight w:val="618"/>
          <w:tblCellSpacing w:w="15" w:type="dxa"/>
        </w:trPr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Approved By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Finance Manager</w:t>
            </w:r>
          </w:p>
        </w:tc>
        <w:tc>
          <w:tcPr>
            <w:tcW w:w="0" w:type="auto"/>
            <w:vAlign w:val="center"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07-Oct-2025</w:t>
            </w:r>
          </w:p>
        </w:tc>
      </w:tr>
      <w:tr w:rsidR="00EE7ACB" w:rsidRPr="00EE7ACB" w:rsidTr="00094F4B">
        <w:trPr>
          <w:trHeight w:val="618"/>
          <w:tblCellSpacing w:w="15" w:type="dxa"/>
        </w:trPr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Received By</w:t>
            </w: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0" w:type="auto"/>
            <w:vAlign w:val="center"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E7ACB" w:rsidRPr="00EE7ACB" w:rsidRDefault="00EE7ACB" w:rsidP="00EE7A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E7ACB">
              <w:rPr>
                <w:rFonts w:eastAsia="Times New Roman" w:cstheme="minorHAnsi"/>
                <w:sz w:val="24"/>
                <w:szCs w:val="24"/>
              </w:rPr>
              <w:t>07-Oct-2025</w:t>
            </w:r>
          </w:p>
        </w:tc>
      </w:tr>
    </w:tbl>
    <w:p w:rsidR="00EE7ACB" w:rsidRPr="00EE7ACB" w:rsidRDefault="00EE7ACB" w:rsidP="00EE7AC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E7ACB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EE7ACB" w:rsidRPr="00EE7ACB" w:rsidRDefault="00EE7ACB" w:rsidP="00EE7AC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E7ACB">
        <w:rPr>
          <w:rFonts w:eastAsia="Times New Roman" w:cstheme="minorHAnsi"/>
          <w:b/>
          <w:bCs/>
          <w:sz w:val="24"/>
          <w:szCs w:val="24"/>
        </w:rPr>
        <w:t>Notes:</w:t>
      </w:r>
    </w:p>
    <w:p w:rsidR="00EE7ACB" w:rsidRPr="00EE7ACB" w:rsidRDefault="00EE7ACB" w:rsidP="00EE7A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E7ACB">
        <w:rPr>
          <w:rFonts w:eastAsia="Times New Roman" w:cstheme="minorHAnsi"/>
          <w:sz w:val="24"/>
          <w:szCs w:val="24"/>
        </w:rPr>
        <w:t>Commission rates may vary based on sales category, product, or client type.</w:t>
      </w:r>
    </w:p>
    <w:p w:rsidR="00EE7ACB" w:rsidRPr="00EE7ACB" w:rsidRDefault="00EE7ACB" w:rsidP="00EE7A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E7ACB">
        <w:rPr>
          <w:rFonts w:eastAsia="Times New Roman" w:cstheme="minorHAnsi"/>
          <w:sz w:val="24"/>
          <w:szCs w:val="24"/>
        </w:rPr>
        <w:t>All commissions are subject to applicable taxes and company policies.</w:t>
      </w:r>
    </w:p>
    <w:p w:rsidR="00EE7ACB" w:rsidRPr="00EE7ACB" w:rsidRDefault="00EE7ACB" w:rsidP="00EE7A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E7ACB">
        <w:rPr>
          <w:rFonts w:eastAsia="Times New Roman" w:cstheme="minorHAnsi"/>
          <w:sz w:val="24"/>
          <w:szCs w:val="24"/>
        </w:rPr>
        <w:t>The employee must verify the amounts before signing the receipt section.</w:t>
      </w:r>
    </w:p>
    <w:p w:rsidR="00BE16CD" w:rsidRPr="00EE7ACB" w:rsidRDefault="00BE16CD">
      <w:pPr>
        <w:rPr>
          <w:rFonts w:cstheme="minorHAnsi"/>
          <w:sz w:val="24"/>
          <w:szCs w:val="24"/>
        </w:rPr>
      </w:pPr>
    </w:p>
    <w:sectPr w:rsidR="00BE16CD" w:rsidRPr="00EE7ACB" w:rsidSect="00094F4B">
      <w:footerReference w:type="default" r:id="rId7"/>
      <w:pgSz w:w="12240" w:h="15840"/>
      <w:pgMar w:top="810" w:right="1440" w:bottom="144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BA5" w:rsidRDefault="005E2BA5" w:rsidP="00094F4B">
      <w:pPr>
        <w:spacing w:after="0" w:line="240" w:lineRule="auto"/>
      </w:pPr>
      <w:r>
        <w:separator/>
      </w:r>
    </w:p>
  </w:endnote>
  <w:endnote w:type="continuationSeparator" w:id="0">
    <w:p w:rsidR="005E2BA5" w:rsidRDefault="005E2BA5" w:rsidP="00094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F4B" w:rsidRPr="00094F4B" w:rsidRDefault="00094F4B" w:rsidP="00094F4B">
    <w:pPr>
      <w:pStyle w:val="Footer"/>
      <w:jc w:val="right"/>
      <w:rPr>
        <w:i/>
      </w:rPr>
    </w:pPr>
    <w:r w:rsidRPr="00094F4B">
      <w:rPr>
        <w:i/>
      </w:rPr>
      <w:t>By: wordexceltemplates.com</w:t>
    </w:r>
  </w:p>
  <w:p w:rsidR="00094F4B" w:rsidRDefault="00094F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BA5" w:rsidRDefault="005E2BA5" w:rsidP="00094F4B">
      <w:pPr>
        <w:spacing w:after="0" w:line="240" w:lineRule="auto"/>
      </w:pPr>
      <w:r>
        <w:separator/>
      </w:r>
    </w:p>
  </w:footnote>
  <w:footnote w:type="continuationSeparator" w:id="0">
    <w:p w:rsidR="005E2BA5" w:rsidRDefault="005E2BA5" w:rsidP="00094F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6E8F"/>
    <w:multiLevelType w:val="multilevel"/>
    <w:tmpl w:val="7E68D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A5527C"/>
    <w:multiLevelType w:val="hybridMultilevel"/>
    <w:tmpl w:val="96C47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ACB"/>
    <w:rsid w:val="00094F4B"/>
    <w:rsid w:val="00413A57"/>
    <w:rsid w:val="005E2BA5"/>
    <w:rsid w:val="00BE16CD"/>
    <w:rsid w:val="00EE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08BF77"/>
  <w15:chartTrackingRefBased/>
  <w15:docId w15:val="{2F8117D8-F6FD-49C6-9768-13E934D2F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E7A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E7A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E7AC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E7AC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E7ACB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EE7ACB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E7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E7ACB"/>
    <w:pPr>
      <w:ind w:left="720"/>
      <w:contextualSpacing/>
    </w:pPr>
  </w:style>
  <w:style w:type="table" w:styleId="TableGrid">
    <w:name w:val="Table Grid"/>
    <w:basedOn w:val="TableNormal"/>
    <w:uiPriority w:val="39"/>
    <w:rsid w:val="00094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94F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F4B"/>
  </w:style>
  <w:style w:type="paragraph" w:styleId="Footer">
    <w:name w:val="footer"/>
    <w:basedOn w:val="Normal"/>
    <w:link w:val="FooterChar"/>
    <w:uiPriority w:val="99"/>
    <w:unhideWhenUsed/>
    <w:rsid w:val="00094F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5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37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69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4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0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2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3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2025-10-08T12:32:00Z</dcterms:created>
  <dcterms:modified xsi:type="dcterms:W3CDTF">2025-10-08T12:36:00Z</dcterms:modified>
</cp:coreProperties>
</file>